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4" w:type="dxa"/>
        <w:jc w:val="center"/>
        <w:tblLayout w:type="fixed"/>
        <w:tblLook w:val="0000" w:firstRow="0" w:lastRow="0" w:firstColumn="0" w:lastColumn="0" w:noHBand="0" w:noVBand="0"/>
      </w:tblPr>
      <w:tblGrid>
        <w:gridCol w:w="9234"/>
      </w:tblGrid>
      <w:tr w:rsidR="00BF7F38" w:rsidRPr="002550F6" w14:paraId="11786A18" w14:textId="77777777" w:rsidTr="002F624B">
        <w:trPr>
          <w:trHeight w:val="540"/>
          <w:jc w:val="center"/>
        </w:trPr>
        <w:tc>
          <w:tcPr>
            <w:tcW w:w="9234" w:type="dxa"/>
            <w:tcBorders>
              <w:tl2br w:val="nil"/>
              <w:tr2bl w:val="nil"/>
            </w:tcBorders>
            <w:shd w:val="clear" w:color="auto" w:fill="auto"/>
          </w:tcPr>
          <w:p w14:paraId="083918C8" w14:textId="77777777" w:rsidR="00BF7F38" w:rsidRPr="002550F6" w:rsidRDefault="00BF7F38" w:rsidP="002F624B">
            <w:pPr>
              <w:spacing w:line="1540" w:lineRule="exact"/>
              <w:jc w:val="center"/>
              <w:rPr>
                <w:rFonts w:ascii="方正小标宋简体" w:eastAsia="方正小标宋简体" w:hAnsi="宋体" w:hint="eastAsia"/>
                <w:color w:val="FF0000"/>
                <w:w w:val="50"/>
                <w:sz w:val="144"/>
                <w:szCs w:val="144"/>
              </w:rPr>
            </w:pPr>
            <w:r w:rsidRPr="002550F6">
              <w:rPr>
                <w:rFonts w:hint="eastAsia"/>
                <w:b/>
                <w:bCs/>
                <w:sz w:val="32"/>
                <w:szCs w:val="32"/>
              </w:rPr>
              <w:t xml:space="preserve">    </w:t>
            </w:r>
            <w:r w:rsidRPr="002550F6">
              <w:rPr>
                <w:rFonts w:ascii="方正小标宋简体" w:eastAsia="方正小标宋简体" w:hAnsi="宋体" w:hint="eastAsia"/>
                <w:b/>
                <w:bCs/>
                <w:color w:val="FF0000"/>
                <w:w w:val="50"/>
                <w:sz w:val="144"/>
                <w:szCs w:val="144"/>
              </w:rPr>
              <w:t>山东省淄博第一中学文件</w:t>
            </w:r>
          </w:p>
        </w:tc>
      </w:tr>
      <w:tr w:rsidR="00BF7F38" w:rsidRPr="002550F6" w14:paraId="0D8427E1" w14:textId="77777777" w:rsidTr="002F624B">
        <w:trPr>
          <w:trHeight w:hRule="exact" w:val="593"/>
          <w:jc w:val="center"/>
        </w:trPr>
        <w:tc>
          <w:tcPr>
            <w:tcW w:w="9234" w:type="dxa"/>
            <w:tcBorders>
              <w:tl2br w:val="nil"/>
              <w:tr2bl w:val="nil"/>
            </w:tcBorders>
            <w:shd w:val="clear" w:color="auto" w:fill="auto"/>
          </w:tcPr>
          <w:p w14:paraId="538AC3BE" w14:textId="77777777" w:rsidR="00BF7F38" w:rsidRPr="002550F6" w:rsidRDefault="00BF7F38" w:rsidP="002F624B">
            <w:pPr>
              <w:spacing w:line="1540" w:lineRule="exact"/>
              <w:jc w:val="center"/>
              <w:rPr>
                <w:rFonts w:ascii="方正小标宋简体" w:eastAsia="方正小标宋简体" w:hAnsi="宋体" w:hint="eastAsia"/>
                <w:color w:val="FF0000"/>
                <w:w w:val="50"/>
                <w:sz w:val="144"/>
                <w:szCs w:val="144"/>
              </w:rPr>
            </w:pPr>
          </w:p>
        </w:tc>
      </w:tr>
      <w:tr w:rsidR="00BF7F38" w:rsidRPr="002550F6" w14:paraId="281C0E3A" w14:textId="77777777" w:rsidTr="002F624B">
        <w:trPr>
          <w:trHeight w:hRule="exact" w:val="648"/>
          <w:jc w:val="center"/>
        </w:trPr>
        <w:tc>
          <w:tcPr>
            <w:tcW w:w="9234" w:type="dxa"/>
            <w:tcBorders>
              <w:tl2br w:val="nil"/>
              <w:tr2bl w:val="nil"/>
            </w:tcBorders>
            <w:shd w:val="clear" w:color="auto" w:fill="auto"/>
          </w:tcPr>
          <w:p w14:paraId="21FAA86C" w14:textId="74EA6D0E" w:rsidR="00BF7F38" w:rsidRPr="002550F6" w:rsidRDefault="00BF7F38" w:rsidP="002F624B">
            <w:pPr>
              <w:jc w:val="center"/>
              <w:rPr>
                <w:rFonts w:ascii="方正小标宋简体" w:eastAsia="方正小标宋简体" w:hAnsi="宋体" w:hint="eastAsia"/>
                <w:color w:val="FF0000"/>
                <w:w w:val="50"/>
                <w:sz w:val="144"/>
                <w:szCs w:val="144"/>
              </w:rPr>
            </w:pPr>
            <w:r w:rsidRPr="002550F6"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安字〔</w:t>
            </w:r>
            <w:r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2022</w:t>
            </w:r>
            <w:r w:rsidRPr="002550F6"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〕</w:t>
            </w:r>
            <w:r>
              <w:rPr>
                <w:rFonts w:ascii="仿宋_GB2312" w:eastAsia="仿宋_GB2312"/>
                <w:b/>
                <w:color w:val="000000"/>
                <w:spacing w:val="-10"/>
                <w:sz w:val="30"/>
                <w:szCs w:val="30"/>
              </w:rPr>
              <w:t>36</w:t>
            </w:r>
            <w:r w:rsidRPr="002550F6"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号</w:t>
            </w:r>
          </w:p>
        </w:tc>
      </w:tr>
      <w:tr w:rsidR="00BF7F38" w:rsidRPr="002550F6" w14:paraId="4A3243F2" w14:textId="77777777" w:rsidTr="002F624B">
        <w:trPr>
          <w:jc w:val="center"/>
        </w:trPr>
        <w:tc>
          <w:tcPr>
            <w:tcW w:w="9234" w:type="dxa"/>
            <w:tcBorders>
              <w:tl2br w:val="nil"/>
              <w:tr2bl w:val="nil"/>
            </w:tcBorders>
            <w:shd w:val="clear" w:color="auto" w:fill="auto"/>
          </w:tcPr>
          <w:p w14:paraId="575A9C7D" w14:textId="77777777" w:rsidR="00BF7F38" w:rsidRPr="002550F6" w:rsidRDefault="00BF7F38" w:rsidP="002F624B">
            <w:pPr>
              <w:tabs>
                <w:tab w:val="left" w:pos="5040"/>
              </w:tabs>
              <w:jc w:val="center"/>
              <w:rPr>
                <w:rFonts w:ascii="方正小标宋简体" w:eastAsia="方正小标宋简体" w:hAnsi="宋体" w:hint="eastAsia"/>
                <w:color w:val="FF0000"/>
                <w:w w:val="50"/>
                <w:sz w:val="144"/>
                <w:szCs w:val="144"/>
              </w:rPr>
            </w:pPr>
            <w:r w:rsidRPr="002550F6">
              <w:rPr>
                <w:rFonts w:ascii="仿宋_GB2312" w:eastAsia="仿宋_GB2312" w:hint="eastAsia"/>
                <w:b/>
                <w:color w:val="FF0000"/>
                <w:sz w:val="30"/>
                <w:szCs w:val="28"/>
              </w:rPr>
              <w:t xml:space="preserve"> </w:t>
            </w:r>
            <w:r w:rsidRPr="002550F6">
              <w:rPr>
                <w:rFonts w:hAnsi="宋体" w:hint="eastAsia"/>
                <w:b/>
                <w:color w:val="FF0000"/>
                <w:sz w:val="44"/>
              </w:rPr>
              <w:t>——</w:t>
            </w:r>
            <w:proofErr w:type="gramStart"/>
            <w:r w:rsidRPr="002550F6">
              <w:rPr>
                <w:rFonts w:hAnsi="宋体" w:hint="eastAsia"/>
                <w:b/>
                <w:color w:val="FF0000"/>
                <w:sz w:val="44"/>
              </w:rPr>
              <w:t>——————</w:t>
            </w:r>
            <w:proofErr w:type="gramEnd"/>
            <w:r w:rsidRPr="002550F6">
              <w:rPr>
                <w:rFonts w:hAnsi="宋体" w:hint="eastAsia"/>
                <w:b/>
                <w:color w:val="FF0000"/>
                <w:sz w:val="44"/>
              </w:rPr>
              <w:t>★——</w:t>
            </w:r>
            <w:proofErr w:type="gramStart"/>
            <w:r w:rsidRPr="002550F6">
              <w:rPr>
                <w:rFonts w:hAnsi="宋体" w:hint="eastAsia"/>
                <w:b/>
                <w:color w:val="FF0000"/>
                <w:sz w:val="44"/>
              </w:rPr>
              <w:t>——————</w:t>
            </w:r>
            <w:proofErr w:type="gramEnd"/>
          </w:p>
        </w:tc>
      </w:tr>
    </w:tbl>
    <w:p w14:paraId="362FA763" w14:textId="77777777" w:rsidR="00BF7F38" w:rsidRPr="00BF7F38" w:rsidRDefault="00BF7F38">
      <w:pPr>
        <w:ind w:firstLineChars="700" w:firstLine="2249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14:paraId="465C9A4A" w14:textId="07088555" w:rsidR="008E191F" w:rsidRDefault="0047347E" w:rsidP="00BF7F38">
      <w:pPr>
        <w:ind w:firstLineChars="600" w:firstLine="1928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C546A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淄博一中</w:t>
      </w:r>
      <w:r w:rsidR="00BF7F3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校园意外</w:t>
      </w:r>
      <w:r w:rsidRPr="00C546A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伤害</w:t>
      </w:r>
      <w:r w:rsidRPr="00C546AF"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事故应急</w:t>
      </w:r>
      <w:r w:rsidRPr="00C546A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预案</w:t>
      </w:r>
    </w:p>
    <w:p w14:paraId="6CEFCCD1" w14:textId="792BB3E7" w:rsidR="00BF7F38" w:rsidRPr="00BF7F38" w:rsidRDefault="00BF7F38">
      <w:pPr>
        <w:ind w:firstLineChars="700" w:firstLine="2240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BF7F38"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Pr="00BF7F38">
        <w:rPr>
          <w:rFonts w:ascii="宋体" w:eastAsia="宋体" w:hAnsi="宋体" w:cs="宋体"/>
          <w:color w:val="000000"/>
          <w:sz w:val="32"/>
          <w:szCs w:val="32"/>
        </w:rPr>
        <w:t xml:space="preserve">    </w:t>
      </w:r>
      <w:r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 w:rsidRPr="00BF7F38">
        <w:rPr>
          <w:rFonts w:ascii="宋体" w:eastAsia="宋体" w:hAnsi="宋体" w:cs="宋体"/>
          <w:color w:val="000000"/>
          <w:sz w:val="32"/>
          <w:szCs w:val="32"/>
        </w:rPr>
        <w:t xml:space="preserve">  </w:t>
      </w:r>
      <w:r w:rsidRPr="00BF7F38">
        <w:rPr>
          <w:rFonts w:ascii="宋体" w:eastAsia="宋体" w:hAnsi="宋体" w:cs="宋体" w:hint="eastAsia"/>
          <w:color w:val="000000"/>
          <w:sz w:val="32"/>
          <w:szCs w:val="32"/>
        </w:rPr>
        <w:t>（修订稿）</w:t>
      </w:r>
    </w:p>
    <w:p w14:paraId="6997D528" w14:textId="17FAE08D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一、</w:t>
      </w:r>
      <w:r w:rsid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本预案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适用范围</w:t>
      </w:r>
    </w:p>
    <w:p w14:paraId="00D95C4B" w14:textId="77777777" w:rsidR="008E191F" w:rsidRPr="00BF7F38" w:rsidRDefault="0047347E" w:rsidP="00BF7F3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依据教育部颁布的《学生伤害事故处理办法》第一章第二条，校园伤害事故是指在</w:t>
      </w:r>
      <w:bookmarkStart w:id="0" w:name="baidusnap2"/>
      <w:bookmarkEnd w:id="0"/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实施的教育教学活动或者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组织的校外活动中，以及在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负有管理责任的校舍、场地、其他教育教学设施、生活设施内发生的，造成在校学生人身损害后果的事故。</w:t>
      </w:r>
    </w:p>
    <w:p w14:paraId="2DB646EB" w14:textId="09C48C43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二、校园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意外伤害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事故</w:t>
      </w:r>
      <w:r w:rsid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工作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领导小组</w:t>
      </w:r>
    </w:p>
    <w:p w14:paraId="44CB7C84" w14:textId="77777777" w:rsidR="00C546AF" w:rsidRPr="00BF7F38" w:rsidRDefault="0047347E" w:rsidP="00C546AF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F7F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组长：</w:t>
      </w:r>
      <w:r w:rsidR="00C546AF" w:rsidRPr="00BF7F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刘加成</w:t>
      </w:r>
      <w:r w:rsidRPr="00BF7F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</w:p>
    <w:p w14:paraId="4D749C72" w14:textId="77777777" w:rsidR="008E191F" w:rsidRPr="00BF7F38" w:rsidRDefault="0047347E" w:rsidP="00C546AF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F7F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副组长：徐继华</w:t>
      </w:r>
    </w:p>
    <w:p w14:paraId="0DA2A453" w14:textId="1ABFCACC" w:rsidR="008E191F" w:rsidRPr="00BF7F38" w:rsidRDefault="0047347E" w:rsidP="00C546AF">
      <w:pPr>
        <w:widowControl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F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组员：各级部</w:t>
      </w:r>
      <w:r w:rsidR="00BF7F38" w:rsidRPr="00BF7F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主任</w:t>
      </w:r>
      <w:r w:rsidRPr="00BF7F3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、安全办公室主任、教育处主任、教务处主任、各班主任、各教研室主任</w:t>
      </w:r>
    </w:p>
    <w:p w14:paraId="3386AEA3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三、校园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意外伤害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事故的类型、相关责任人及职能部门</w:t>
      </w:r>
    </w:p>
    <w:p w14:paraId="50E67CAE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校园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意外伤害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事故主要在以下方面：</w:t>
      </w:r>
    </w:p>
    <w:p w14:paraId="3549F468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1．谁带班谁负责，带班教师为第一责任人。</w:t>
      </w:r>
      <w:r w:rsidR="00C546AF"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 xml:space="preserve"> </w:t>
      </w:r>
    </w:p>
    <w:p w14:paraId="71320169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2．活动安全。谁</w:t>
      </w:r>
      <w:proofErr w:type="gramStart"/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组织谁</w:t>
      </w:r>
      <w:proofErr w:type="gramEnd"/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负责，活动组织者为第一责任人。</w:t>
      </w:r>
      <w:r w:rsidR="00C546AF"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 xml:space="preserve"> </w:t>
      </w:r>
    </w:p>
    <w:p w14:paraId="266D0BDD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lastRenderedPageBreak/>
        <w:t>3．上下楼梯安全。班级教师为第一责任人。</w:t>
      </w:r>
      <w:r w:rsidR="00C546AF"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 xml:space="preserve"> </w:t>
      </w:r>
    </w:p>
    <w:p w14:paraId="406CD45C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4．校园设施安全。谁管理谁负责，相关管理员为第一责任人。</w:t>
      </w:r>
      <w:r w:rsidR="00C546AF"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 xml:space="preserve"> </w:t>
      </w:r>
    </w:p>
    <w:p w14:paraId="2A1B944E" w14:textId="0B409EA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安全办公室，负责督促各职能部门做好安全预防工作，并协同校长办公室负责协调相关职能部门处理好重大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意外伤害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安全事故。</w:t>
      </w:r>
    </w:p>
    <w:p w14:paraId="7F1547BA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四、校园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意外伤害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事故伤害等级程度和处理程序</w:t>
      </w:r>
    </w:p>
    <w:p w14:paraId="6E6DB124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（一）伤害事故等级程度的判定：</w:t>
      </w:r>
    </w:p>
    <w:p w14:paraId="0131949D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1．一般伤害事故：轻微的碰擦等导致的皮外伤等。</w:t>
      </w:r>
    </w:p>
    <w:p w14:paraId="661EF91D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2．伤情较重事故：个别学生伴有骨折可能或者出血较多的事故。</w:t>
      </w:r>
    </w:p>
    <w:p w14:paraId="4D47C293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3．重大安全事故：受伤人员较多或者危及生命的事故。</w:t>
      </w:r>
    </w:p>
    <w:p w14:paraId="55005C11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（二）接警与报告程序：</w:t>
      </w:r>
    </w:p>
    <w:p w14:paraId="09D8C9C7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1．事故发生后，带班教师在第一时间立即采取紧急措施，防止受伤学生受到进一步伤害；保护好学生，同时将事故发生情况及时报告给相关职能部门负责人。</w:t>
      </w:r>
    </w:p>
    <w:p w14:paraId="5CC18359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2．相关职能部门负责人根据伤害事故等级，及时决定如何进行现场处置。</w:t>
      </w:r>
    </w:p>
    <w:p w14:paraId="06D8E60C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（1）一般伤害事故处理程序：</w:t>
      </w:r>
    </w:p>
    <w:p w14:paraId="49FDFF60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5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教师将受伤学生送至保健室，由保健教师进行处理或者直接送医院，班主任及时与家长沟通，同时报告分管安全领导。</w:t>
      </w:r>
    </w:p>
    <w:p w14:paraId="303AD560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（2）伤情较重和重大安全事故处理程序：</w:t>
      </w:r>
    </w:p>
    <w:p w14:paraId="5C1892FF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5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第一步：教师在第一时间报告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当天值日行政领导和保健室教师，第一时间开展救治工作。并视情况紧急程度可直接拨打120，或在条件许可情况下直接护送当事人到医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lastRenderedPageBreak/>
        <w:t>院寻求救治，必要时寻求警力支持。在无力救助时，保护现场，不轻易搬动伤者。</w:t>
      </w:r>
    </w:p>
    <w:p w14:paraId="35CC39A6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5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第二步：值日领导应在第一时间赶至事故现场，指导救治工作。同时向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主要领导汇报。在送诊途中，与家长取得联系，征询家长意见，到家长指定的医院就诊。情况危急时，直接与医院联系，要求开通绿色通道，争取抢救时间。</w:t>
      </w:r>
    </w:p>
    <w:p w14:paraId="76CC5631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5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第三步：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领导与班主任教师应在第一时间赶赴医院，在充分尊重家长意见的基础上协助医院开展救治工作，并视情况严重程度决定是否汇报当地政府和教育主管部门。</w:t>
      </w:r>
    </w:p>
    <w:p w14:paraId="18137B2E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5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第四步：紧急救治工作结束后，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相关部门要及时向现场师生了解情况，查明事发原因，并做好有关材料（笔录和知情人的证明材料），以便责任认定，进行相关处理。</w:t>
      </w:r>
    </w:p>
    <w:p w14:paraId="3E696469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5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第五步：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领导和班主任要对受伤（发病）学生和家长及时慰问，稳定情绪，做好认真细致的解释工作。</w:t>
      </w:r>
    </w:p>
    <w:p w14:paraId="6C3DDBAB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四、关于事故报告</w:t>
      </w:r>
    </w:p>
    <w:p w14:paraId="1C2132EC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1．属于重大安全事故应当即报上级有关部门。发生较大事故（伤情严重）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应24小时内向上级有关部门报告；一般事故3天内报上级有关部门备案。</w:t>
      </w:r>
    </w:p>
    <w:p w14:paraId="18947282" w14:textId="77777777" w:rsid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kern w:val="0"/>
          <w:sz w:val="32"/>
          <w:szCs w:val="32"/>
          <w:lang w:bidi="ar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2．报告分“口头”和“书面”两种。在事情还未了解清楚时可先打电话口头通报情况，待事情了解清楚后再书面报告。</w:t>
      </w:r>
    </w:p>
    <w:p w14:paraId="06F6B6AB" w14:textId="0EC78DB8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lastRenderedPageBreak/>
        <w:t>3．书面报告中要写清楚当事人姓名、性别、出生年月、家庭地址、父母情况及工作单位。另外要简洁地写清楚事故发生的时间、地点、事情的起因及目前情况。</w:t>
      </w:r>
    </w:p>
    <w:p w14:paraId="41CA73D8" w14:textId="77777777" w:rsidR="008E191F" w:rsidRPr="00BF7F38" w:rsidRDefault="0047347E" w:rsidP="00C546AF">
      <w:pPr>
        <w:widowControl/>
        <w:shd w:val="clear" w:color="auto" w:fill="FFFFFF"/>
        <w:spacing w:line="520" w:lineRule="exact"/>
        <w:ind w:firstLine="402"/>
        <w:jc w:val="left"/>
        <w:rPr>
          <w:rFonts w:ascii="仿宋" w:eastAsia="仿宋" w:hAnsi="仿宋" w:cs="宋体"/>
          <w:bCs/>
          <w:color w:val="585858"/>
          <w:sz w:val="32"/>
          <w:szCs w:val="32"/>
        </w:rPr>
      </w:pP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4．</w:t>
      </w:r>
      <w:r w:rsidRPr="00BF7F3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学校</w:t>
      </w:r>
      <w:r w:rsidRPr="00BF7F38">
        <w:rPr>
          <w:rFonts w:ascii="仿宋" w:eastAsia="仿宋" w:hAnsi="仿宋" w:cs="宋体" w:hint="eastAsia"/>
          <w:bCs/>
          <w:color w:val="585858"/>
          <w:kern w:val="0"/>
          <w:sz w:val="32"/>
          <w:szCs w:val="32"/>
          <w:lang w:bidi="ar"/>
        </w:rPr>
        <w:t>应及时与有关保险公司联系赔偿事宜。</w:t>
      </w:r>
    </w:p>
    <w:p w14:paraId="0ECB0861" w14:textId="11F9B494" w:rsidR="008E191F" w:rsidRDefault="008E191F" w:rsidP="00C546AF">
      <w:pPr>
        <w:spacing w:line="520" w:lineRule="exact"/>
        <w:rPr>
          <w:rFonts w:ascii="仿宋" w:eastAsia="仿宋" w:hAnsi="仿宋" w:cs="宋体"/>
          <w:bCs/>
          <w:sz w:val="32"/>
          <w:szCs w:val="32"/>
        </w:rPr>
      </w:pPr>
    </w:p>
    <w:p w14:paraId="339152F4" w14:textId="69283587" w:rsidR="00BF7F38" w:rsidRDefault="00BF7F38" w:rsidP="00C546AF">
      <w:pPr>
        <w:spacing w:line="520" w:lineRule="exact"/>
        <w:rPr>
          <w:rFonts w:ascii="仿宋" w:eastAsia="仿宋" w:hAnsi="仿宋" w:cs="宋体"/>
          <w:bCs/>
          <w:sz w:val="32"/>
          <w:szCs w:val="32"/>
        </w:rPr>
      </w:pPr>
    </w:p>
    <w:p w14:paraId="469A628B" w14:textId="5CE0A1C7" w:rsidR="00BF7F38" w:rsidRDefault="00BF7F38" w:rsidP="00C546AF">
      <w:pPr>
        <w:spacing w:line="520" w:lineRule="exact"/>
        <w:rPr>
          <w:rFonts w:ascii="仿宋" w:eastAsia="仿宋" w:hAnsi="仿宋" w:cs="宋体"/>
          <w:bCs/>
          <w:sz w:val="32"/>
          <w:szCs w:val="32"/>
        </w:rPr>
      </w:pPr>
    </w:p>
    <w:p w14:paraId="30AB34BF" w14:textId="77777777" w:rsidR="00FD2078" w:rsidRDefault="00FD2078" w:rsidP="00C546AF">
      <w:pPr>
        <w:spacing w:line="520" w:lineRule="exact"/>
        <w:rPr>
          <w:rFonts w:ascii="仿宋" w:eastAsia="仿宋" w:hAnsi="仿宋" w:cs="宋体" w:hint="eastAsia"/>
          <w:bCs/>
          <w:sz w:val="32"/>
          <w:szCs w:val="32"/>
        </w:rPr>
      </w:pPr>
    </w:p>
    <w:p w14:paraId="0083BCD8" w14:textId="58F06B48" w:rsidR="00BF7F38" w:rsidRDefault="00BF7F38" w:rsidP="00C546AF">
      <w:pPr>
        <w:spacing w:line="520" w:lineRule="exact"/>
        <w:rPr>
          <w:rFonts w:ascii="仿宋" w:eastAsia="仿宋" w:hAnsi="仿宋" w:cs="宋体"/>
          <w:bCs/>
          <w:sz w:val="32"/>
          <w:szCs w:val="32"/>
        </w:rPr>
      </w:pPr>
    </w:p>
    <w:p w14:paraId="1A508792" w14:textId="3D3063E1" w:rsidR="00BF7F38" w:rsidRDefault="00BF7F38" w:rsidP="00C546AF">
      <w:pPr>
        <w:spacing w:line="520" w:lineRule="exac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宋体"/>
          <w:bCs/>
          <w:sz w:val="32"/>
          <w:szCs w:val="32"/>
        </w:rPr>
        <w:t xml:space="preserve">                            </w:t>
      </w:r>
      <w:r>
        <w:rPr>
          <w:rFonts w:ascii="仿宋" w:eastAsia="仿宋" w:hAnsi="仿宋" w:cs="宋体" w:hint="eastAsia"/>
          <w:bCs/>
          <w:sz w:val="32"/>
          <w:szCs w:val="32"/>
        </w:rPr>
        <w:t>山东省淄博第一中学</w:t>
      </w:r>
    </w:p>
    <w:p w14:paraId="220D1FD8" w14:textId="77777777" w:rsidR="00BF7F38" w:rsidRDefault="00BF7F38" w:rsidP="00C546AF">
      <w:pPr>
        <w:spacing w:line="520" w:lineRule="exac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宋体"/>
          <w:bCs/>
          <w:sz w:val="32"/>
          <w:szCs w:val="32"/>
        </w:rPr>
        <w:t xml:space="preserve">                             </w:t>
      </w:r>
    </w:p>
    <w:p w14:paraId="5AE469B2" w14:textId="076753F9" w:rsidR="00BF7F38" w:rsidRDefault="00BF7F38" w:rsidP="00BF7F38">
      <w:pPr>
        <w:spacing w:line="520" w:lineRule="exact"/>
        <w:ind w:firstLineChars="1500" w:firstLine="480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 xml:space="preserve"> 2022</w:t>
      </w:r>
      <w:r>
        <w:rPr>
          <w:rFonts w:ascii="仿宋" w:eastAsia="仿宋" w:hAnsi="仿宋" w:cs="宋体" w:hint="eastAsia"/>
          <w:bCs/>
          <w:sz w:val="32"/>
          <w:szCs w:val="32"/>
        </w:rPr>
        <w:t>年9月1</w:t>
      </w:r>
      <w:r>
        <w:rPr>
          <w:rFonts w:ascii="仿宋" w:eastAsia="仿宋" w:hAnsi="仿宋" w:cs="宋体"/>
          <w:bCs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sz w:val="32"/>
          <w:szCs w:val="32"/>
        </w:rPr>
        <w:t>日</w:t>
      </w:r>
    </w:p>
    <w:p w14:paraId="07E76B8C" w14:textId="77777777" w:rsidR="00BF7F38" w:rsidRPr="00BF7F38" w:rsidRDefault="00BF7F38" w:rsidP="00C546AF">
      <w:pPr>
        <w:spacing w:line="520" w:lineRule="exact"/>
        <w:rPr>
          <w:rFonts w:ascii="仿宋" w:eastAsia="仿宋" w:hAnsi="仿宋" w:cs="宋体" w:hint="eastAsia"/>
          <w:bCs/>
          <w:sz w:val="32"/>
          <w:szCs w:val="32"/>
        </w:rPr>
      </w:pPr>
    </w:p>
    <w:sectPr w:rsidR="00BF7F38" w:rsidRPr="00BF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C7E9" w14:textId="77777777" w:rsidR="00491A91" w:rsidRDefault="00491A91" w:rsidP="00C546AF">
      <w:r>
        <w:separator/>
      </w:r>
    </w:p>
  </w:endnote>
  <w:endnote w:type="continuationSeparator" w:id="0">
    <w:p w14:paraId="0984FE0C" w14:textId="77777777" w:rsidR="00491A91" w:rsidRDefault="00491A91" w:rsidP="00C5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442F" w14:textId="77777777" w:rsidR="00491A91" w:rsidRDefault="00491A91" w:rsidP="00C546AF">
      <w:r>
        <w:separator/>
      </w:r>
    </w:p>
  </w:footnote>
  <w:footnote w:type="continuationSeparator" w:id="0">
    <w:p w14:paraId="58B21AAE" w14:textId="77777777" w:rsidR="00491A91" w:rsidRDefault="00491A91" w:rsidP="00C5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596310"/>
    <w:rsid w:val="0047347E"/>
    <w:rsid w:val="00491A91"/>
    <w:rsid w:val="004A1F2B"/>
    <w:rsid w:val="008E191F"/>
    <w:rsid w:val="00BF7F38"/>
    <w:rsid w:val="00C546AF"/>
    <w:rsid w:val="00FD2078"/>
    <w:rsid w:val="6A5963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FA6AA"/>
  <w15:docId w15:val="{EE38528C-8257-424A-A563-79FBF3A9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46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5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46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BF7F38"/>
    <w:pPr>
      <w:ind w:leftChars="2500" w:left="100"/>
    </w:pPr>
  </w:style>
  <w:style w:type="character" w:customStyle="1" w:styleId="a8">
    <w:name w:val="日期 字符"/>
    <w:basedOn w:val="a0"/>
    <w:link w:val="a7"/>
    <w:rsid w:val="00BF7F3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4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2022-09-21T09:26:00Z</dcterms:created>
  <dcterms:modified xsi:type="dcterms:W3CDTF">2022-09-21T09:26:00Z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